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4" w:rsidRDefault="0052555E" w:rsidP="0052555E">
      <w:pPr>
        <w:pStyle w:val="a3"/>
        <w:ind w:left="6372"/>
        <w:rPr>
          <w:color w:val="000000"/>
          <w:sz w:val="27"/>
          <w:szCs w:val="27"/>
        </w:rPr>
      </w:pPr>
      <w:r w:rsidRPr="0052555E">
        <w:rPr>
          <w:rStyle w:val="a4"/>
          <w:color w:val="000000"/>
          <w:sz w:val="27"/>
          <w:szCs w:val="27"/>
        </w:rPr>
        <w:t xml:space="preserve">      </w:t>
      </w:r>
      <w:r w:rsidR="00682BB4">
        <w:rPr>
          <w:rStyle w:val="a4"/>
          <w:color w:val="000000"/>
          <w:sz w:val="27"/>
          <w:szCs w:val="27"/>
          <w:u w:val="single"/>
        </w:rPr>
        <w:t>«УТВЕРЖДАЮ»</w:t>
      </w:r>
      <w:r w:rsidR="00B97453">
        <w:rPr>
          <w:color w:val="000000"/>
          <w:sz w:val="27"/>
          <w:szCs w:val="27"/>
        </w:rPr>
        <w:br/>
        <w:t>Директор ГБ</w:t>
      </w:r>
      <w:r w:rsidR="00682BB4">
        <w:rPr>
          <w:color w:val="000000"/>
          <w:sz w:val="27"/>
          <w:szCs w:val="27"/>
        </w:rPr>
        <w:t>У «КЦСОН</w:t>
      </w:r>
      <w:r w:rsidR="0068313F">
        <w:rPr>
          <w:color w:val="000000"/>
          <w:sz w:val="27"/>
          <w:szCs w:val="27"/>
        </w:rPr>
        <w:t>»</w:t>
      </w:r>
      <w:r w:rsidR="00682B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Ачхой-Мартановского </w:t>
      </w:r>
      <w:proofErr w:type="spellStart"/>
      <w:r>
        <w:rPr>
          <w:color w:val="000000"/>
          <w:sz w:val="27"/>
          <w:szCs w:val="27"/>
        </w:rPr>
        <w:t>рйона</w:t>
      </w:r>
      <w:proofErr w:type="spellEnd"/>
      <w:r w:rsidR="00682BB4">
        <w:rPr>
          <w:color w:val="000000"/>
          <w:sz w:val="27"/>
          <w:szCs w:val="27"/>
        </w:rPr>
        <w:br/>
        <w:t>___________</w:t>
      </w:r>
      <w:r>
        <w:rPr>
          <w:color w:val="000000"/>
          <w:sz w:val="27"/>
          <w:szCs w:val="27"/>
        </w:rPr>
        <w:t>__</w:t>
      </w:r>
      <w:r w:rsidR="00682BB4">
        <w:rPr>
          <w:color w:val="000000"/>
          <w:sz w:val="27"/>
          <w:szCs w:val="27"/>
        </w:rPr>
        <w:t xml:space="preserve">_ </w:t>
      </w:r>
      <w:r>
        <w:rPr>
          <w:color w:val="000000"/>
          <w:sz w:val="27"/>
          <w:szCs w:val="27"/>
        </w:rPr>
        <w:t>Р.З. Сайдаев</w:t>
      </w:r>
      <w:r w:rsidR="00682BB4">
        <w:rPr>
          <w:color w:val="000000"/>
          <w:sz w:val="27"/>
          <w:szCs w:val="27"/>
        </w:rPr>
        <w:br/>
        <w:t>«</w:t>
      </w:r>
      <w:r w:rsidR="00B21288">
        <w:rPr>
          <w:color w:val="000000"/>
          <w:sz w:val="27"/>
          <w:szCs w:val="27"/>
        </w:rPr>
        <w:t>____</w:t>
      </w:r>
      <w:r w:rsidR="00682BB4">
        <w:rPr>
          <w:color w:val="000000"/>
          <w:sz w:val="27"/>
          <w:szCs w:val="27"/>
        </w:rPr>
        <w:t>» ________</w:t>
      </w:r>
      <w:r>
        <w:rPr>
          <w:color w:val="000000"/>
          <w:sz w:val="27"/>
          <w:szCs w:val="27"/>
        </w:rPr>
        <w:t>_</w:t>
      </w:r>
      <w:r w:rsidR="00682BB4">
        <w:rPr>
          <w:color w:val="000000"/>
          <w:sz w:val="27"/>
          <w:szCs w:val="27"/>
        </w:rPr>
        <w:t>_ 20</w:t>
      </w:r>
      <w:r>
        <w:rPr>
          <w:color w:val="000000"/>
          <w:sz w:val="27"/>
          <w:szCs w:val="27"/>
        </w:rPr>
        <w:t>___</w:t>
      </w:r>
      <w:r w:rsidR="00682BB4">
        <w:rPr>
          <w:color w:val="000000"/>
          <w:sz w:val="27"/>
          <w:szCs w:val="27"/>
        </w:rPr>
        <w:t xml:space="preserve"> год</w:t>
      </w:r>
    </w:p>
    <w:p w:rsidR="00682BB4" w:rsidRDefault="00682BB4" w:rsidP="00682BB4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 </w:t>
      </w:r>
    </w:p>
    <w:p w:rsidR="00682BB4" w:rsidRDefault="00682BB4" w:rsidP="00682BB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Государственного </w:t>
      </w:r>
      <w:r w:rsidR="00B97453">
        <w:rPr>
          <w:rStyle w:val="a4"/>
          <w:color w:val="000000"/>
          <w:sz w:val="27"/>
          <w:szCs w:val="27"/>
        </w:rPr>
        <w:t>бюджет</w:t>
      </w:r>
      <w:r>
        <w:rPr>
          <w:rStyle w:val="a4"/>
          <w:color w:val="000000"/>
          <w:sz w:val="27"/>
          <w:szCs w:val="27"/>
        </w:rPr>
        <w:t>ного учреждения «Комплексный центр социального обслуживания населения</w:t>
      </w:r>
      <w:r w:rsidR="00BC411B">
        <w:rPr>
          <w:rStyle w:val="a4"/>
          <w:color w:val="000000"/>
          <w:sz w:val="27"/>
          <w:szCs w:val="27"/>
        </w:rPr>
        <w:t>» Ачхой-Мартановского района Чеченской</w:t>
      </w:r>
      <w:r>
        <w:rPr>
          <w:rStyle w:val="a4"/>
          <w:color w:val="000000"/>
          <w:sz w:val="27"/>
          <w:szCs w:val="27"/>
        </w:rPr>
        <w:t xml:space="preserve"> Республики</w:t>
      </w:r>
    </w:p>
    <w:p w:rsidR="00682BB4" w:rsidRDefault="00682BB4" w:rsidP="00682BB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82BB4" w:rsidRDefault="00BC411B" w:rsidP="00682BB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с.п. Ачхой-Мартан</w:t>
      </w:r>
    </w:p>
    <w:p w:rsidR="00682BB4" w:rsidRDefault="00682BB4" w:rsidP="00682BB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82BB4" w:rsidRDefault="00682BB4" w:rsidP="00682BB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213DC4" w:rsidRDefault="00682BB4" w:rsidP="00213DC4">
      <w:pPr>
        <w:pStyle w:val="a5"/>
        <w:rPr>
          <w:rFonts w:ascii="Times New Roman" w:hAnsi="Times New Roman" w:cs="Times New Roman"/>
          <w:sz w:val="27"/>
          <w:szCs w:val="27"/>
        </w:rPr>
      </w:pPr>
      <w:r>
        <w:br/>
      </w:r>
      <w:r>
        <w:br/>
      </w:r>
      <w:r w:rsidRPr="00213DC4">
        <w:rPr>
          <w:sz w:val="27"/>
          <w:szCs w:val="27"/>
        </w:rPr>
        <w:t xml:space="preserve">1.1. </w:t>
      </w:r>
      <w:r w:rsidRPr="00213DC4">
        <w:rPr>
          <w:rFonts w:ascii="Times New Roman" w:hAnsi="Times New Roman" w:cs="Times New Roman"/>
          <w:sz w:val="27"/>
          <w:szCs w:val="27"/>
        </w:rPr>
        <w:t>Государственное казенное учреждение «Комплексный центр социального обслуживания населения</w:t>
      </w:r>
      <w:r w:rsidR="00BC411B" w:rsidRPr="00213DC4">
        <w:rPr>
          <w:rFonts w:ascii="Times New Roman" w:hAnsi="Times New Roman" w:cs="Times New Roman"/>
          <w:sz w:val="27"/>
          <w:szCs w:val="27"/>
        </w:rPr>
        <w:t>» Ачхой-Мартановского района</w:t>
      </w:r>
      <w:r w:rsidRPr="00213DC4">
        <w:rPr>
          <w:rFonts w:ascii="Times New Roman" w:hAnsi="Times New Roman" w:cs="Times New Roman"/>
          <w:sz w:val="27"/>
          <w:szCs w:val="27"/>
        </w:rPr>
        <w:t xml:space="preserve"> (далее - Центр) является учреждением государственной системы социального обслуживания, предназначенным для оказания гражданам, находящимся в трудной жизненной ситуации, необ</w:t>
      </w:r>
      <w:r w:rsidR="00213DC4">
        <w:rPr>
          <w:rFonts w:ascii="Times New Roman" w:hAnsi="Times New Roman" w:cs="Times New Roman"/>
          <w:sz w:val="27"/>
          <w:szCs w:val="27"/>
        </w:rPr>
        <w:t>ходимых социальных услуг.</w:t>
      </w:r>
    </w:p>
    <w:p w:rsidR="00213DC4" w:rsidRPr="00213DC4" w:rsidRDefault="00213DC4" w:rsidP="00213DC4">
      <w:pPr>
        <w:pStyle w:val="a5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  <w:t xml:space="preserve">1.2. </w:t>
      </w:r>
      <w:r w:rsidRPr="00213DC4">
        <w:rPr>
          <w:rFonts w:ascii="Times New Roman" w:hAnsi="Times New Roman" w:cs="Times New Roman"/>
          <w:sz w:val="27"/>
          <w:szCs w:val="27"/>
        </w:rPr>
        <w:t xml:space="preserve">В своей деятельности </w:t>
      </w:r>
      <w:r>
        <w:rPr>
          <w:rFonts w:ascii="Times New Roman" w:hAnsi="Times New Roman" w:cs="Times New Roman"/>
          <w:sz w:val="27"/>
          <w:szCs w:val="27"/>
        </w:rPr>
        <w:t>Центр</w:t>
      </w:r>
      <w:r w:rsidRPr="00213DC4">
        <w:rPr>
          <w:rFonts w:ascii="Times New Roman" w:hAnsi="Times New Roman" w:cs="Times New Roman"/>
          <w:sz w:val="27"/>
          <w:szCs w:val="27"/>
        </w:rPr>
        <w:t xml:space="preserve"> руководствуется Конституцией РФ, Федеральными законами, Указами и Распоряжениями Президента РФ, Постановлениями и Распоряжениями Правительства РФ, Указами Президента ЧР, Распоряжениями и Постановлениями Правительства ЧР, Положениями о министерстве труда, занятости </w:t>
      </w:r>
      <w:r>
        <w:rPr>
          <w:rFonts w:ascii="Times New Roman" w:hAnsi="Times New Roman" w:cs="Times New Roman"/>
          <w:sz w:val="27"/>
          <w:szCs w:val="27"/>
        </w:rPr>
        <w:t>и социального развития ЧР,</w:t>
      </w:r>
      <w:r w:rsidRPr="00213DC4">
        <w:rPr>
          <w:rFonts w:ascii="Times New Roman" w:hAnsi="Times New Roman" w:cs="Times New Roman"/>
          <w:sz w:val="27"/>
          <w:szCs w:val="27"/>
        </w:rPr>
        <w:t xml:space="preserve"> настоящим Положением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213DC4">
        <w:rPr>
          <w:color w:val="000000"/>
          <w:sz w:val="27"/>
          <w:szCs w:val="27"/>
        </w:rPr>
        <w:t xml:space="preserve"> </w:t>
      </w:r>
      <w:r w:rsidRPr="00213DC4">
        <w:rPr>
          <w:rFonts w:ascii="Times New Roman" w:hAnsi="Times New Roman" w:cs="Times New Roman"/>
          <w:color w:val="000000"/>
          <w:sz w:val="27"/>
          <w:szCs w:val="27"/>
        </w:rPr>
        <w:t>и другими нормативно-правовыми актами.</w:t>
      </w:r>
    </w:p>
    <w:p w:rsidR="00213DC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1.3. Центр является юридическим лицом, имеет самостоятельный баланс и смету. Центр имеет штампы и бланки со своим полным наименованием,  а также о счета в банке (в том числе внебюджетные).</w:t>
      </w:r>
      <w:r>
        <w:rPr>
          <w:color w:val="000000"/>
          <w:sz w:val="27"/>
          <w:szCs w:val="27"/>
        </w:rPr>
        <w:br/>
        <w:t>Центр вправе открывать в качестве обособленных подразделений вне места своего расположения филиалы, выполняющие часть его функций. Филиал Центра не является юридическим лицом, действует на основании утверждаемого директором Центра положения о филиале Центра. Филиал Центра организует свою работу от имени и в интересах Центра на основании доверенности, выдаваемой директором Центра.</w:t>
      </w:r>
    </w:p>
    <w:p w:rsidR="00213DC4" w:rsidRDefault="00213DC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3DC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1.4 Деятельность Центра финансируется за счет:</w:t>
      </w:r>
      <w:r>
        <w:rPr>
          <w:color w:val="000000"/>
          <w:sz w:val="27"/>
          <w:szCs w:val="27"/>
        </w:rPr>
        <w:br/>
        <w:t>- с</w:t>
      </w:r>
      <w:r w:rsidR="00913957">
        <w:rPr>
          <w:color w:val="000000"/>
          <w:sz w:val="27"/>
          <w:szCs w:val="27"/>
        </w:rPr>
        <w:t>редств республиканского бюджета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средств, поступающих из целевых социальных фондов, в том числе из фондов социальной поддержки населения;</w:t>
      </w:r>
      <w:r>
        <w:rPr>
          <w:color w:val="000000"/>
          <w:sz w:val="27"/>
          <w:szCs w:val="27"/>
        </w:rPr>
        <w:br/>
        <w:t>- средств, полученных от государственных, общественных предприятий, организаций, частных лиц, зарубежных благотворительных организаций;</w:t>
      </w:r>
      <w:r>
        <w:rPr>
          <w:color w:val="000000"/>
          <w:sz w:val="27"/>
          <w:szCs w:val="27"/>
        </w:rPr>
        <w:br/>
        <w:t>- средств поступающих в качестве спонсорской и гуманитарной помощи от граждан и организаций.</w:t>
      </w:r>
      <w:r>
        <w:rPr>
          <w:color w:val="000000"/>
          <w:sz w:val="27"/>
          <w:szCs w:val="27"/>
        </w:rPr>
        <w:br/>
        <w:t>Центр может осуществлять предпринимательскую деятельность, соответствующую задачам Центра. Доходы от этой деятельности, а также приобретенное за счет доходов имущество поступает в самостоятельное распоряжение Центра и учитывается на отдельном балансе.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1.5. Для размещения Центра и его структурных подразделений в установленном порядке выделяются благоустроенные помещения, оснащенные телефонной связью, отвечающие санитарно - гигиеническим нормам и противопожарным требованиям, а также требованиям охраны труда.</w:t>
      </w:r>
      <w:r>
        <w:rPr>
          <w:color w:val="000000"/>
          <w:sz w:val="27"/>
          <w:szCs w:val="27"/>
        </w:rPr>
        <w:br/>
        <w:t>Имущество Центра находится в государственной  собственности и закрепляется за ним на праве оперативного управления в соответствии с Гражданским кодексом Российской Федерации.</w:t>
      </w:r>
      <w:r>
        <w:rPr>
          <w:color w:val="000000"/>
          <w:sz w:val="27"/>
          <w:szCs w:val="27"/>
        </w:rPr>
        <w:br/>
        <w:t>Центр не подлежит приватизации и не может быть перепрофилирован на иные виды деятельности, а закрепленное имущество не может сдаваться в аренду или отдаваться в залог.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1.6. Центр возглавляет директор Центра, назначаемый по итогам конкурса, </w:t>
      </w:r>
      <w:proofErr w:type="gramStart"/>
      <w:r>
        <w:rPr>
          <w:color w:val="000000"/>
          <w:sz w:val="27"/>
          <w:szCs w:val="27"/>
        </w:rPr>
        <w:t>согласно приказа</w:t>
      </w:r>
      <w:proofErr w:type="gramEnd"/>
      <w:r>
        <w:rPr>
          <w:color w:val="000000"/>
          <w:sz w:val="27"/>
          <w:szCs w:val="27"/>
        </w:rPr>
        <w:t xml:space="preserve">  Министерством труда, занятости и социальной защиты </w:t>
      </w:r>
      <w:r w:rsidR="00213DC4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Р. Директор несет полную ответственность за его деятельность в соответствии с действующим законодательством и настоящим Положением.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1.7. Штатное расписание Центра,  структурных подразделений утверждаются министерством труда занятости и социальной защиты </w:t>
      </w:r>
      <w:r w:rsidR="00213DC4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  <w:t>Трудовые отношения между Центром и его работниками оформляются трудовым договором (контрактом). Работники Центра могут приниматься на работу с испытательным сроком.</w:t>
      </w:r>
      <w:r>
        <w:rPr>
          <w:color w:val="000000"/>
          <w:sz w:val="27"/>
          <w:szCs w:val="27"/>
        </w:rPr>
        <w:br/>
        <w:t>Оплата труда работников Центра, находящегося на бюджетном финансировании, производится на основании действующей системы оплаты труда.</w:t>
      </w:r>
      <w:r>
        <w:rPr>
          <w:color w:val="000000"/>
          <w:sz w:val="27"/>
          <w:szCs w:val="27"/>
        </w:rPr>
        <w:br/>
        <w:t xml:space="preserve">Директор Центра, исходя из производственной необходимости и по согласованию с Министерством труда, занятости и социальной защиты </w:t>
      </w:r>
      <w:r w:rsidR="00213DC4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Р, может в пределах установленного фонда заработной платы вводить в штат Центра должности, не предусмотренные штатным расписанием Центра, или вводить дополнительные должности за счет ассигнований, выделенных из средств местного бюджета на эти цели.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1.8. Правила внутреннего трудового распорядка Центра утверждаются общим собранием работников Центра по представлению администрации Центра, а правила </w:t>
      </w:r>
      <w:r>
        <w:rPr>
          <w:color w:val="000000"/>
          <w:sz w:val="27"/>
          <w:szCs w:val="27"/>
        </w:rPr>
        <w:lastRenderedPageBreak/>
        <w:t>поведения граждан, обслуживаемых Центром и его структурными подразделениями, утверждаются директором Центра.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1.9. </w:t>
      </w:r>
      <w:proofErr w:type="gramStart"/>
      <w:r>
        <w:rPr>
          <w:color w:val="000000"/>
          <w:sz w:val="27"/>
          <w:szCs w:val="27"/>
        </w:rPr>
        <w:t>Основными категориями и группами населения, которым Центр оказывает социальные услуги, являются:</w:t>
      </w:r>
      <w:r>
        <w:rPr>
          <w:color w:val="000000"/>
          <w:sz w:val="27"/>
          <w:szCs w:val="27"/>
        </w:rPr>
        <w:br/>
        <w:t>- граждане (взрослые и дети), являющиеся инвалидами;</w:t>
      </w:r>
      <w:r>
        <w:rPr>
          <w:color w:val="000000"/>
          <w:sz w:val="27"/>
          <w:szCs w:val="27"/>
        </w:rPr>
        <w:br/>
        <w:t>- участники Великой Отечественной войны и приравненные к ним лица, труженики тыла во время ВОВ, вдовы и матери военнослужащих, погибших в Великой Отечественной войне, вдовы, матери, бывшие несовершеннолетние узники фашистских лагерей;</w:t>
      </w:r>
      <w:r>
        <w:rPr>
          <w:color w:val="000000"/>
          <w:sz w:val="27"/>
          <w:szCs w:val="27"/>
        </w:rPr>
        <w:br/>
        <w:t>- дети военнослужащих, работников внутренних дел, погибших в мирное время;</w:t>
      </w:r>
      <w:proofErr w:type="gramEnd"/>
      <w:r>
        <w:rPr>
          <w:color w:val="000000"/>
          <w:sz w:val="27"/>
          <w:szCs w:val="27"/>
        </w:rPr>
        <w:br/>
        <w:t>- одинокие пожилые люди и семьи, состоящие только из пенсионеров (по возрасту, инвалидности и другим основаниям);</w:t>
      </w:r>
      <w:r>
        <w:rPr>
          <w:color w:val="000000"/>
          <w:sz w:val="27"/>
          <w:szCs w:val="27"/>
        </w:rPr>
        <w:br/>
        <w:t>- лица, подвергшиеся политическим репрессиям и впоследствии реабилитированные;</w:t>
      </w:r>
      <w:r>
        <w:rPr>
          <w:color w:val="000000"/>
          <w:sz w:val="27"/>
          <w:szCs w:val="27"/>
        </w:rPr>
        <w:br/>
        <w:t>- зарегистрированные беженцы, вынужденные переселенцы;</w:t>
      </w:r>
      <w:r>
        <w:rPr>
          <w:color w:val="000000"/>
          <w:sz w:val="27"/>
          <w:szCs w:val="27"/>
        </w:rPr>
        <w:br/>
        <w:t>- лица, подвергшиеся радиационному воздействию вследствие аварии на Чернобыльской АЭС, ядерных выбросов и испытаний;</w:t>
      </w:r>
      <w:r>
        <w:rPr>
          <w:color w:val="000000"/>
          <w:sz w:val="27"/>
          <w:szCs w:val="27"/>
        </w:rPr>
        <w:br/>
        <w:t>- дети - сироты и дети, оставшиеся без попечения родителей;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дети и подростки, нуждающиеся в устройстве в связи с отменой или признанием недействительности усыновления;</w:t>
      </w:r>
      <w:r>
        <w:rPr>
          <w:color w:val="000000"/>
          <w:sz w:val="27"/>
          <w:szCs w:val="27"/>
        </w:rPr>
        <w:br/>
        <w:t>- подростки - выпускники детских домов и школ - интернатов, самостоятельно проживающие;</w:t>
      </w:r>
      <w:r>
        <w:rPr>
          <w:color w:val="000000"/>
          <w:sz w:val="27"/>
          <w:szCs w:val="27"/>
        </w:rPr>
        <w:br/>
        <w:t>- дети и подростки, подвергшиеся по месту жительства, учебы, работы любым формам физического или психологического насилия;</w:t>
      </w:r>
      <w:r>
        <w:rPr>
          <w:color w:val="000000"/>
          <w:sz w:val="27"/>
          <w:szCs w:val="27"/>
        </w:rPr>
        <w:br/>
        <w:t>- дети и подростки, проживающие с родителями, временно не способными заботиться о них, пренебрегающими своими родительскими обязанностями;</w:t>
      </w:r>
      <w:proofErr w:type="gramEnd"/>
      <w:r>
        <w:rPr>
          <w:color w:val="000000"/>
          <w:sz w:val="27"/>
          <w:szCs w:val="27"/>
        </w:rPr>
        <w:br/>
        <w:t>- безработные взрослые и подростки;</w:t>
      </w:r>
      <w:r>
        <w:rPr>
          <w:color w:val="000000"/>
          <w:sz w:val="27"/>
          <w:szCs w:val="27"/>
        </w:rPr>
        <w:br/>
        <w:t xml:space="preserve">- лица, вернувшиеся из мест лишения свободы или специализированных </w:t>
      </w:r>
      <w:proofErr w:type="spellStart"/>
      <w:proofErr w:type="gram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- воспитательных</w:t>
      </w:r>
      <w:proofErr w:type="gramEnd"/>
      <w:r>
        <w:rPr>
          <w:color w:val="000000"/>
          <w:sz w:val="27"/>
          <w:szCs w:val="27"/>
        </w:rPr>
        <w:t xml:space="preserve"> учреждений;</w:t>
      </w:r>
      <w:r>
        <w:rPr>
          <w:color w:val="000000"/>
          <w:sz w:val="27"/>
          <w:szCs w:val="27"/>
        </w:rPr>
        <w:br/>
        <w:t>- лица без определенного места жительства и занятий;</w:t>
      </w:r>
      <w:r>
        <w:rPr>
          <w:color w:val="000000"/>
          <w:sz w:val="27"/>
          <w:szCs w:val="27"/>
        </w:rPr>
        <w:br/>
        <w:t>- лица, прошедшие курс лечения алкоголизма, наркомании, токсикомании;</w:t>
      </w:r>
      <w:r>
        <w:rPr>
          <w:color w:val="000000"/>
          <w:sz w:val="27"/>
          <w:szCs w:val="27"/>
        </w:rPr>
        <w:br/>
        <w:t>- лица, злоупотребляющие алкоголем или употребляющие наркотики;</w:t>
      </w:r>
      <w:r>
        <w:rPr>
          <w:color w:val="000000"/>
          <w:sz w:val="27"/>
          <w:szCs w:val="27"/>
        </w:rPr>
        <w:br/>
        <w:t>- лица, страдающие психическими заболеваниями;</w:t>
      </w:r>
      <w:r>
        <w:rPr>
          <w:color w:val="000000"/>
          <w:sz w:val="27"/>
          <w:szCs w:val="27"/>
        </w:rPr>
        <w:br/>
        <w:t>- неполные семьи;</w:t>
      </w:r>
      <w:r>
        <w:rPr>
          <w:color w:val="000000"/>
          <w:sz w:val="27"/>
          <w:szCs w:val="27"/>
        </w:rPr>
        <w:br/>
        <w:t>- многодетные семьи;</w:t>
      </w:r>
      <w:r>
        <w:rPr>
          <w:color w:val="000000"/>
          <w:sz w:val="27"/>
          <w:szCs w:val="27"/>
        </w:rPr>
        <w:br/>
        <w:t>- малообеспеченные семьи;</w:t>
      </w:r>
      <w:r>
        <w:rPr>
          <w:color w:val="000000"/>
          <w:sz w:val="27"/>
          <w:szCs w:val="27"/>
        </w:rPr>
        <w:br/>
        <w:t>- беременные женщины, кормящие матери и матери, находящиеся в отпуске по уходу за ребенком;</w:t>
      </w:r>
      <w:r>
        <w:rPr>
          <w:color w:val="000000"/>
          <w:sz w:val="27"/>
          <w:szCs w:val="27"/>
        </w:rPr>
        <w:br/>
        <w:t>- семьи, имеющие на попечении детей - сирот или детей, оставшихся без попечения родителей;</w:t>
      </w:r>
      <w:r>
        <w:rPr>
          <w:color w:val="000000"/>
          <w:sz w:val="27"/>
          <w:szCs w:val="27"/>
        </w:rPr>
        <w:br/>
        <w:t>- молодые семьи;</w:t>
      </w:r>
      <w:r>
        <w:rPr>
          <w:color w:val="000000"/>
          <w:sz w:val="27"/>
          <w:szCs w:val="27"/>
        </w:rPr>
        <w:br/>
        <w:t>- семьи и отдельные граждане, оказавшиеся в экстремальной ситуации;</w:t>
      </w:r>
      <w:r>
        <w:rPr>
          <w:color w:val="000000"/>
          <w:sz w:val="27"/>
          <w:szCs w:val="27"/>
        </w:rPr>
        <w:br/>
        <w:t xml:space="preserve">- семьи, находящиеся в состоянии развода, </w:t>
      </w:r>
      <w:proofErr w:type="spellStart"/>
      <w:r>
        <w:rPr>
          <w:color w:val="000000"/>
          <w:sz w:val="27"/>
          <w:szCs w:val="27"/>
        </w:rPr>
        <w:t>предразводной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послеразводной</w:t>
      </w:r>
      <w:proofErr w:type="spellEnd"/>
      <w:r>
        <w:rPr>
          <w:color w:val="000000"/>
          <w:sz w:val="27"/>
          <w:szCs w:val="27"/>
        </w:rPr>
        <w:t xml:space="preserve"> ситуации;</w:t>
      </w:r>
      <w:r>
        <w:rPr>
          <w:color w:val="000000"/>
          <w:sz w:val="27"/>
          <w:szCs w:val="27"/>
        </w:rPr>
        <w:br/>
        <w:t>- бездетные семьи;</w:t>
      </w:r>
      <w:r>
        <w:rPr>
          <w:color w:val="000000"/>
          <w:sz w:val="27"/>
          <w:szCs w:val="27"/>
        </w:rPr>
        <w:br/>
        <w:t xml:space="preserve">- семьи с неблагоприятным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педагогическим</w:t>
      </w:r>
      <w:proofErr w:type="gramEnd"/>
      <w:r>
        <w:rPr>
          <w:color w:val="000000"/>
          <w:sz w:val="27"/>
          <w:szCs w:val="27"/>
        </w:rPr>
        <w:t xml:space="preserve"> микроклиматом, </w:t>
      </w:r>
      <w:r>
        <w:rPr>
          <w:color w:val="000000"/>
          <w:sz w:val="27"/>
          <w:szCs w:val="27"/>
        </w:rPr>
        <w:lastRenderedPageBreak/>
        <w:t>конфликтными отношениями, педагогической несостоятельностью родителей, жестоким обращением с детьми;</w:t>
      </w:r>
      <w:r>
        <w:rPr>
          <w:color w:val="000000"/>
          <w:sz w:val="27"/>
          <w:szCs w:val="27"/>
        </w:rPr>
        <w:br/>
        <w:t>- семьи, имеющие детей с ограниченными умственными и физическими возможностями.</w:t>
      </w:r>
      <w:r>
        <w:rPr>
          <w:color w:val="000000"/>
          <w:sz w:val="27"/>
          <w:szCs w:val="27"/>
        </w:rPr>
        <w:br/>
        <w:t>Правом внеочередного принятия на обслуживание Центром пользуются инвалиды и участники Великой Отечественной войны, а также супруги погибших (умерших) инвалидов и участников Великой Отечественной войны, не вступившие в повторный брак.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Правом первоочередного принятия на обслуживание Центром пользуются многодетные и неполные семьи, среднедушевой доход которых ниже областного бюджета прожиточного минимума, установленного на момент предоставления помощи; дети - сироты и дети, оставшиеся без попечения родителей, а также безнадзорные дети; участники боевых действий на территориях других государстве; одинокие нетрудоспособные граждане и инвалиды, в том числе из числа вынужденных переселенцев.</w:t>
      </w:r>
      <w:proofErr w:type="gramEnd"/>
      <w:r>
        <w:rPr>
          <w:color w:val="000000"/>
          <w:sz w:val="27"/>
          <w:szCs w:val="27"/>
        </w:rPr>
        <w:br/>
        <w:t>Труженики тыла пользуются правами внеочередного прима в отделения социального обслуживания на дому и преимущественного приема в другие структурные подразделения Центра.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1.10. </w:t>
      </w:r>
      <w:proofErr w:type="gramStart"/>
      <w:r>
        <w:rPr>
          <w:color w:val="000000"/>
          <w:sz w:val="27"/>
          <w:szCs w:val="27"/>
        </w:rPr>
        <w:t>Зачисление на обслуживание Центром осуществляется на основании:</w:t>
      </w:r>
      <w:r>
        <w:rPr>
          <w:color w:val="000000"/>
          <w:sz w:val="27"/>
          <w:szCs w:val="27"/>
        </w:rPr>
        <w:br/>
        <w:t>- письменного заявления о предоставлении социальных услуг гражданина, либо законного представителя лица, не достигшего 14 лет, либо лица, признанного в установленном порядке недееспособным;</w:t>
      </w:r>
      <w:r>
        <w:rPr>
          <w:color w:val="000000"/>
          <w:sz w:val="27"/>
          <w:szCs w:val="27"/>
        </w:rPr>
        <w:br/>
        <w:t>- документа, удостоверяющего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 справка об освобождении - для лиц, освободившихся из мест лишения свободы;</w:t>
      </w:r>
      <w:proofErr w:type="gramEnd"/>
      <w:r>
        <w:rPr>
          <w:color w:val="000000"/>
          <w:sz w:val="27"/>
          <w:szCs w:val="27"/>
        </w:rPr>
        <w:t xml:space="preserve"> иные выдаваемые в установленном порядке документы, удостоверяющие личность гражданина);</w:t>
      </w:r>
      <w:r>
        <w:rPr>
          <w:color w:val="000000"/>
          <w:sz w:val="27"/>
          <w:szCs w:val="27"/>
        </w:rPr>
        <w:br/>
        <w:t>- заключение лечебно - профилактического учреждения об отсутствии медицинских противопоказаний к принятию на обслуживание;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справки о доходах: для пенсионеров и инвалидов - о размерах пенсии, в том числе, с учетом надбавок, выданной органом, осуществляющим пенсионное обеспечение, для работающих - о размере заработной платы и других доходах от каждого члена семьи (родственника) с места работы (службы, учебы);</w:t>
      </w:r>
      <w:r>
        <w:rPr>
          <w:color w:val="000000"/>
          <w:sz w:val="27"/>
          <w:szCs w:val="27"/>
        </w:rPr>
        <w:br/>
        <w:t>- справки установленного образца с места жительства о составе семьи с указанием даты рождения каждого члена семьи совместно проживающих;</w:t>
      </w:r>
      <w:proofErr w:type="gramEnd"/>
      <w:r>
        <w:rPr>
          <w:color w:val="000000"/>
          <w:sz w:val="27"/>
          <w:szCs w:val="27"/>
        </w:rPr>
        <w:br/>
        <w:t>- акта материально - бытового обследования условий проживания;</w:t>
      </w:r>
      <w:r>
        <w:rPr>
          <w:color w:val="000000"/>
          <w:sz w:val="27"/>
          <w:szCs w:val="27"/>
        </w:rPr>
        <w:br/>
        <w:t>- справки, свидетельства, удостоверения или другого документа установленного образца о праве на льготы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Несовершеннолетним детям, находящимся в трудной жизненной ситуации, социальные услуги оказываются без их письменного заявления и справки о доходах.</w:t>
      </w:r>
      <w:r>
        <w:rPr>
          <w:color w:val="000000"/>
          <w:sz w:val="27"/>
          <w:szCs w:val="27"/>
        </w:rPr>
        <w:br/>
        <w:t>При предоставлении Центром социальных услуг анонимно документ, удостоверяющий личность гражданина, не требуется.</w:t>
      </w:r>
      <w:r>
        <w:rPr>
          <w:color w:val="000000"/>
          <w:sz w:val="27"/>
          <w:szCs w:val="27"/>
        </w:rPr>
        <w:br/>
        <w:t>Документы могут быть представлены в подлинниках или в копиях, заверенных в установленном порядке.</w:t>
      </w:r>
    </w:p>
    <w:p w:rsidR="003F5714" w:rsidRDefault="00682BB4" w:rsidP="00213DC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1.11. Основные виды социальных услуг предоставляются населению Центром бесплатно в соответствии с </w:t>
      </w:r>
      <w:r w:rsidRPr="001224B3">
        <w:rPr>
          <w:sz w:val="27"/>
          <w:szCs w:val="27"/>
        </w:rPr>
        <w:t xml:space="preserve"> Постановлением Правительства </w:t>
      </w:r>
      <w:r w:rsidR="001224B3" w:rsidRPr="001224B3">
        <w:rPr>
          <w:sz w:val="27"/>
          <w:szCs w:val="27"/>
        </w:rPr>
        <w:t>Ч</w:t>
      </w:r>
      <w:r w:rsidRPr="001224B3">
        <w:rPr>
          <w:sz w:val="27"/>
          <w:szCs w:val="27"/>
        </w:rPr>
        <w:t>Р от 1</w:t>
      </w:r>
      <w:r w:rsidR="001224B3" w:rsidRPr="001224B3">
        <w:rPr>
          <w:sz w:val="27"/>
          <w:szCs w:val="27"/>
        </w:rPr>
        <w:t>5</w:t>
      </w:r>
      <w:r w:rsidRPr="001224B3">
        <w:rPr>
          <w:sz w:val="27"/>
          <w:szCs w:val="27"/>
        </w:rPr>
        <w:t>.12.2014г. № 2</w:t>
      </w:r>
      <w:r w:rsidR="001224B3" w:rsidRPr="001224B3">
        <w:rPr>
          <w:sz w:val="27"/>
          <w:szCs w:val="27"/>
        </w:rPr>
        <w:t>41</w:t>
      </w:r>
      <w:r w:rsidRPr="001224B3">
        <w:rPr>
          <w:sz w:val="27"/>
          <w:szCs w:val="27"/>
        </w:rPr>
        <w:t xml:space="preserve"> «Об утверждении порядка предоставления социальных услуг поставщиками социальных услуг в </w:t>
      </w:r>
      <w:r w:rsidR="001224B3" w:rsidRPr="001224B3">
        <w:rPr>
          <w:sz w:val="27"/>
          <w:szCs w:val="27"/>
        </w:rPr>
        <w:t>Ч</w:t>
      </w:r>
      <w:r w:rsidRPr="001224B3">
        <w:rPr>
          <w:sz w:val="27"/>
          <w:szCs w:val="27"/>
        </w:rPr>
        <w:t>Р»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1.1</w:t>
      </w:r>
      <w:r w:rsidR="003F571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Бесплатное социальное обслуживание Центром в объемах, определенных государственными стандартами социального обслуживания, предоставляется:</w:t>
      </w:r>
      <w:r>
        <w:rPr>
          <w:color w:val="000000"/>
          <w:sz w:val="27"/>
          <w:szCs w:val="27"/>
        </w:rPr>
        <w:br/>
        <w:t xml:space="preserve">- гражданам, не способным к самообслуживанию в связи с преклонным возрастом, болезнью и инвалидностью, не имеющим родственников, которые могут обеспечить им помощь и уход, если среднедушевой доход этих </w:t>
      </w:r>
      <w:proofErr w:type="gramStart"/>
      <w:r>
        <w:rPr>
          <w:color w:val="000000"/>
          <w:sz w:val="27"/>
          <w:szCs w:val="27"/>
        </w:rPr>
        <w:t>граждан</w:t>
      </w:r>
      <w:proofErr w:type="gramEnd"/>
      <w:r>
        <w:rPr>
          <w:color w:val="000000"/>
          <w:sz w:val="27"/>
          <w:szCs w:val="27"/>
        </w:rPr>
        <w:t xml:space="preserve"> ниже областного бюджета прожиточного минимума, установленного на момент предоставления услуги;</w:t>
      </w:r>
      <w:r>
        <w:rPr>
          <w:color w:val="000000"/>
          <w:sz w:val="27"/>
          <w:szCs w:val="27"/>
        </w:rPr>
        <w:br/>
        <w:t>- гражданам, находящимся в трудной жизненной ситуации в связи с безработицей, стихийными бедствиями, катастрофами, пострадавшими в результате вооруженных и межэтнических конфликтов;</w:t>
      </w:r>
      <w:r>
        <w:rPr>
          <w:color w:val="000000"/>
          <w:sz w:val="27"/>
          <w:szCs w:val="27"/>
        </w:rPr>
        <w:br/>
        <w:t xml:space="preserve">- несовершеннолетним детям, находящимся в трудной жизненной ситуации в связи с инвалидностью, болезнью, сиротством, безнадзорностью, </w:t>
      </w:r>
      <w:proofErr w:type="spellStart"/>
      <w:r>
        <w:rPr>
          <w:color w:val="000000"/>
          <w:sz w:val="27"/>
          <w:szCs w:val="27"/>
        </w:rPr>
        <w:t>малообеспеченностью</w:t>
      </w:r>
      <w:proofErr w:type="spellEnd"/>
      <w:r>
        <w:rPr>
          <w:color w:val="000000"/>
          <w:sz w:val="27"/>
          <w:szCs w:val="27"/>
        </w:rPr>
        <w:t>, конфликтами и жестоким обращением в семье и другими чрезвычайными условиями.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1.1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Услуги, не входящие в перечень основных социальных услуг, (дополнительные) оказываются гражданам на условиях полной оплаты в соответствии с установленными в Республике тарифами на платные социальные услуги.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1.1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Решение об условиях оказания социальных услуг (бесплатно, или с оплатой) принимается руководством </w:t>
      </w:r>
      <w:proofErr w:type="gramStart"/>
      <w:r>
        <w:rPr>
          <w:color w:val="000000"/>
          <w:sz w:val="27"/>
          <w:szCs w:val="27"/>
        </w:rPr>
        <w:t>Центра</w:t>
      </w:r>
      <w:proofErr w:type="gramEnd"/>
      <w:r>
        <w:rPr>
          <w:color w:val="000000"/>
          <w:sz w:val="27"/>
          <w:szCs w:val="27"/>
        </w:rPr>
        <w:t xml:space="preserve"> на основании представленных гражданами или их законными представителями документов, указанных в п. 1.11 настоящего Положения, с учетом размера  прожиточного минимума, установленного на момент предоставления услуги.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1.1</w:t>
      </w:r>
      <w:r w:rsidR="003F571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При оказании платных социальных услуг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Центр в лице директора, обязан заключать с гражданами или их законными представителями договор установленной формы, определяющие виды и объем предоставляемых услуг, сроки, в которые они должны быть предоставлены, порядок и размер их оплаты, а также ответственность сторон и составить индивидуальную программу на каждого гражданина.</w:t>
      </w:r>
      <w:r>
        <w:rPr>
          <w:color w:val="000000"/>
          <w:sz w:val="27"/>
          <w:szCs w:val="27"/>
        </w:rPr>
        <w:br/>
        <w:t>Заключение, изменение и расторжение договора осуществляется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Оплата социальных услуг может производиться:</w:t>
      </w:r>
      <w:r>
        <w:rPr>
          <w:color w:val="000000"/>
          <w:sz w:val="27"/>
          <w:szCs w:val="27"/>
        </w:rPr>
        <w:br/>
        <w:t>- наличными средствами обслуживаемого;</w:t>
      </w:r>
      <w:r>
        <w:rPr>
          <w:color w:val="000000"/>
          <w:sz w:val="27"/>
          <w:szCs w:val="27"/>
        </w:rPr>
        <w:br/>
        <w:t>- за счет средств, полученных от продажи или иного отчуждения принадлежащего на праве собственности гражданам пожилого возраста и инвалидам имущества, включая жилые помещения, ценные бумаги и иное имущество, на основании договоров, заключаемых в соответствии с законодательством РФ.</w:t>
      </w:r>
      <w:r>
        <w:rPr>
          <w:color w:val="000000"/>
          <w:sz w:val="27"/>
          <w:szCs w:val="27"/>
        </w:rPr>
        <w:br/>
        <w:t>1.1</w:t>
      </w:r>
      <w:r w:rsidR="003F571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Условия оказания социальных услуг (бесплатно, или на платной основе) и размер взимаемой с граждан платы за социальные услуги пересматривается руководством Центра при изменении размера пенсий граждан, надбавок к пенсиям, </w:t>
      </w:r>
      <w:r>
        <w:rPr>
          <w:color w:val="000000"/>
          <w:sz w:val="27"/>
          <w:szCs w:val="27"/>
        </w:rPr>
        <w:lastRenderedPageBreak/>
        <w:t>среднедушевого дохода семей, изменений прожиточного минимума, а также других обстоятельствах, влияющих на условия предоставления социальных услуг, но не реже одного раза в год.</w:t>
      </w:r>
      <w:r>
        <w:rPr>
          <w:color w:val="000000"/>
          <w:sz w:val="27"/>
          <w:szCs w:val="27"/>
        </w:rPr>
        <w:br/>
        <w:t>1.</w:t>
      </w:r>
      <w:r w:rsidR="00821BC4">
        <w:rPr>
          <w:color w:val="000000"/>
          <w:sz w:val="27"/>
          <w:szCs w:val="27"/>
        </w:rPr>
        <w:t>1</w:t>
      </w:r>
      <w:r w:rsidR="003F571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При Центре может создаваться общественный (попечительский) совет из представителей органа социальной защиты населения, государственных и муниципальных организаций и учреждений, общественных, в том числе ветеранских, благотворительных, религиозных и иных организаций и объединений, действующий в соответствии с положением об указанном совете, утверждаемым Министерства труда, занятости и социальной защиты </w:t>
      </w:r>
      <w:r w:rsidR="00821BC4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ЦЕЛЬ И ОСНОВНЫЕ ЗАДАЧИ ДЕЯТЕЛЬНОСТИ ЦЕНТРА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2.1. Цель деятельности Центра - социальное обслуживание граждан, улучшение социально - экономических условий их жизни, оказание социально незащищенным гражданам, семьям, попавшим в трудную жизненную ситуацию, комплекса необходимых мер по ее преодолению.</w:t>
      </w:r>
      <w:r>
        <w:rPr>
          <w:color w:val="000000"/>
          <w:sz w:val="27"/>
          <w:szCs w:val="27"/>
        </w:rPr>
        <w:br/>
        <w:t>2.2. Основными задачами Центра являются:</w:t>
      </w:r>
      <w:r>
        <w:rPr>
          <w:color w:val="000000"/>
          <w:sz w:val="27"/>
          <w:szCs w:val="27"/>
        </w:rPr>
        <w:br/>
        <w:t>- разработка комплексных плановых мероприятий по организации социального обслуживания граждан, предупреждению снижения уровня их социальной защиты на основе анализа социальной и демографической ситуаций, уровня социально - экономического обеспечения населения на территории, обслуживаемой Центром;</w:t>
      </w:r>
      <w:r>
        <w:rPr>
          <w:color w:val="000000"/>
          <w:sz w:val="27"/>
          <w:szCs w:val="27"/>
        </w:rPr>
        <w:br/>
        <w:t>- выявление граждан, нуждающихся в социальном обслуживании, совместно с органами здравоохранения, образования, миграционной службы,   комитетом общества Красного Креста, ветеранскими организациями, обществами инвалидов, религиозными организациями и объединениями и т.д.);</w:t>
      </w:r>
      <w:r>
        <w:rPr>
          <w:color w:val="000000"/>
          <w:sz w:val="27"/>
          <w:szCs w:val="27"/>
        </w:rPr>
        <w:br/>
        <w:t>- внедрение в практику новых форм социального обслуживания в зависимости от характера нуждаемости граждан в социальной поддержке и местных социально - экономических условий города;</w:t>
      </w:r>
      <w:r>
        <w:rPr>
          <w:color w:val="000000"/>
          <w:sz w:val="27"/>
          <w:szCs w:val="27"/>
        </w:rPr>
        <w:br/>
        <w:t xml:space="preserve">- оказание гражданам необходимых социально - бытовых, социально - медицинских,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социальных</w:t>
      </w:r>
      <w:proofErr w:type="gramEnd"/>
      <w:r>
        <w:rPr>
          <w:color w:val="000000"/>
          <w:sz w:val="27"/>
          <w:szCs w:val="27"/>
        </w:rPr>
        <w:t xml:space="preserve">, социально - педагогических, юридических и иных социальных услуг разового или постоянного характера при соблюдении принципов гуманности, </w:t>
      </w:r>
      <w:proofErr w:type="spellStart"/>
      <w:r>
        <w:rPr>
          <w:color w:val="000000"/>
          <w:sz w:val="27"/>
          <w:szCs w:val="27"/>
        </w:rPr>
        <w:t>адресности</w:t>
      </w:r>
      <w:proofErr w:type="spellEnd"/>
      <w:r>
        <w:rPr>
          <w:color w:val="000000"/>
          <w:sz w:val="27"/>
          <w:szCs w:val="27"/>
        </w:rPr>
        <w:t>, преемственности, доступности и конфиденциальности предоставления помощи;</w:t>
      </w:r>
      <w:r>
        <w:rPr>
          <w:color w:val="000000"/>
          <w:sz w:val="27"/>
          <w:szCs w:val="27"/>
        </w:rPr>
        <w:br/>
        <w:t xml:space="preserve">- поддержка семей и отдельных граждан в решении проблем их </w:t>
      </w:r>
      <w:proofErr w:type="spellStart"/>
      <w:r>
        <w:rPr>
          <w:color w:val="000000"/>
          <w:sz w:val="27"/>
          <w:szCs w:val="27"/>
        </w:rPr>
        <w:t>самообеспечения</w:t>
      </w:r>
      <w:proofErr w:type="spellEnd"/>
      <w:r>
        <w:rPr>
          <w:color w:val="000000"/>
          <w:sz w:val="27"/>
          <w:szCs w:val="27"/>
        </w:rPr>
        <w:t>, реализации собственных возможностей и внутренних ресурсов по преодолению трудных жизненных ситуаций;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социальный патронаж семей и отдельных граждан, нуждающихся в социальной помощи, реабилитации и поддержке;</w:t>
      </w:r>
      <w:r>
        <w:rPr>
          <w:color w:val="000000"/>
          <w:sz w:val="27"/>
          <w:szCs w:val="27"/>
        </w:rPr>
        <w:br/>
        <w:t>- участие в работе по профилактике безнадзорности несовершеннолетних, защите их прав;</w:t>
      </w:r>
      <w:r>
        <w:rPr>
          <w:color w:val="000000"/>
          <w:sz w:val="27"/>
          <w:szCs w:val="27"/>
        </w:rPr>
        <w:br/>
        <w:t>- привлечение различных государственных органов, общественных объединений, благотворительных и религиозных организаций к решению вопросов социальной поддержки нуждающихся, социально уязвимых семей и отдельных граждан, координация их деятельности в этом направлении;</w:t>
      </w:r>
      <w:proofErr w:type="gramEnd"/>
      <w:r>
        <w:rPr>
          <w:color w:val="000000"/>
          <w:sz w:val="27"/>
          <w:szCs w:val="27"/>
        </w:rPr>
        <w:br/>
        <w:t>- осуществление мероприятий по повышению профессионального уровня работников Центра.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3. СТРУКТУРНЫЕ ПОДРАЗДЕЛЕНИЯ ЦЕНТРА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3.1. ОБЩИЕ ПОЛОЖЕНИЯ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3.1.1. Структурными подразделениями Центра являются отделения социального обслуживания на дому, отделения</w:t>
      </w:r>
      <w:r w:rsidR="007C18B3">
        <w:rPr>
          <w:color w:val="000000"/>
          <w:sz w:val="27"/>
          <w:szCs w:val="27"/>
        </w:rPr>
        <w:t xml:space="preserve"> социально-медицинского обслуживания</w:t>
      </w:r>
      <w:r>
        <w:rPr>
          <w:color w:val="000000"/>
          <w:sz w:val="27"/>
          <w:szCs w:val="27"/>
        </w:rPr>
        <w:t xml:space="preserve">,  срочного социального обслуживания,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педагогической</w:t>
      </w:r>
      <w:proofErr w:type="gramEnd"/>
      <w:r>
        <w:rPr>
          <w:color w:val="000000"/>
          <w:sz w:val="27"/>
          <w:szCs w:val="27"/>
        </w:rPr>
        <w:t xml:space="preserve"> помощи семье и детям. В Центре могут создаваться иные структурные подразделения, деятельность которых отвечает его целям и задачам.</w:t>
      </w:r>
      <w:r>
        <w:rPr>
          <w:color w:val="000000"/>
          <w:sz w:val="27"/>
          <w:szCs w:val="27"/>
        </w:rPr>
        <w:br/>
        <w:t>Центр имеет право открывать: пункты проката малых транспортных и ортопедических средств, бытовой техники, аптечные киоски, пункты приема и выдачи вещей, бывших в употреблении, клубы общения, магазины, парикмахерские и другие службы с учетом потребностей и имеющихся возможностей.</w:t>
      </w:r>
      <w:r>
        <w:rPr>
          <w:color w:val="000000"/>
          <w:sz w:val="27"/>
          <w:szCs w:val="27"/>
        </w:rPr>
        <w:br/>
        <w:t>В целях решения вопросов трудоустройства инвалидов и их трудовой реабилитации, Центры вправе создавать цехи, производственные мастерские, подсобные хозяйства, надомные производства.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3.1.2. </w:t>
      </w:r>
      <w:proofErr w:type="gramStart"/>
      <w:r>
        <w:rPr>
          <w:color w:val="000000"/>
          <w:sz w:val="27"/>
          <w:szCs w:val="27"/>
        </w:rPr>
        <w:t>Общими направлениями деятельности всех структурных подразделений Центра являются:</w:t>
      </w:r>
      <w:r>
        <w:rPr>
          <w:color w:val="000000"/>
          <w:sz w:val="27"/>
          <w:szCs w:val="27"/>
        </w:rPr>
        <w:br/>
        <w:t>- выявление и учет граждан, нуждающихся в социальных услугах, оказываемых структурным подразделением;</w:t>
      </w:r>
      <w:r>
        <w:rPr>
          <w:color w:val="000000"/>
          <w:sz w:val="27"/>
          <w:szCs w:val="27"/>
        </w:rPr>
        <w:br/>
        <w:t>- оказание социальной, бытовой, медицинской, психологической, консультативной и иной помощи гражданам;</w:t>
      </w:r>
      <w:r>
        <w:rPr>
          <w:color w:val="000000"/>
          <w:sz w:val="27"/>
          <w:szCs w:val="27"/>
        </w:rPr>
        <w:br/>
        <w:t>- содействие в активизации у граждан, обслуживаемых Центром, возможностей самореализации своих потребностей;</w:t>
      </w:r>
      <w:r>
        <w:rPr>
          <w:color w:val="000000"/>
          <w:sz w:val="27"/>
          <w:szCs w:val="27"/>
        </w:rPr>
        <w:br/>
        <w:t>- осуществление принципа преемственности в предоставлении различных форм и видов социальной помощи;</w:t>
      </w:r>
      <w:proofErr w:type="gramEnd"/>
      <w:r>
        <w:rPr>
          <w:color w:val="000000"/>
          <w:sz w:val="27"/>
          <w:szCs w:val="27"/>
        </w:rPr>
        <w:br/>
        <w:t>- обеспечение обслуживаемым гражданам их прав и преимуществ, установленных действующим законодательством.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3.1.3. Каждое структурное подразделение Центра возглавляет заведующий, назначаемый директором Центра.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структурных подразделений осуществляется руководством Центра, заведующим соответствующих структурных подразделений, а также органами здравоохранения, </w:t>
      </w:r>
      <w:proofErr w:type="spellStart"/>
      <w:r>
        <w:rPr>
          <w:color w:val="000000"/>
          <w:sz w:val="27"/>
          <w:szCs w:val="27"/>
        </w:rPr>
        <w:t>госсанэпиднадзора</w:t>
      </w:r>
      <w:proofErr w:type="spellEnd"/>
      <w:r>
        <w:rPr>
          <w:color w:val="000000"/>
          <w:sz w:val="27"/>
          <w:szCs w:val="27"/>
        </w:rPr>
        <w:t>, финансов, налоговой инспекции в пределах их компетенции.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3.1.4. Социальное обслуживание граждан структурными подразделениями Центра может осуществляться на разовой, временной (на срок до 6 месяцев) или постоянной основе.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3.1.5. Зачисление граждан на обслуживание структурными подразделениями Центра производится приказом директора Центра на основании документов, указанных в п. 1.11 настоящего Примерного положения о Комплексном центре социального обслуживания населения.</w:t>
      </w:r>
    </w:p>
    <w:p w:rsidR="003F571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3.1.6</w:t>
      </w:r>
      <w:r w:rsidRPr="00FC05EE">
        <w:rPr>
          <w:color w:val="1F497D" w:themeColor="text2"/>
          <w:sz w:val="27"/>
          <w:szCs w:val="27"/>
        </w:rPr>
        <w:t xml:space="preserve">. </w:t>
      </w:r>
      <w:proofErr w:type="gramStart"/>
      <w:r w:rsidRPr="00FC05EE">
        <w:rPr>
          <w:color w:val="1F497D" w:themeColor="text2"/>
          <w:sz w:val="27"/>
          <w:szCs w:val="27"/>
        </w:rPr>
        <w:t xml:space="preserve">Противопоказаниями к зачислению граждан на обслуживание структурными подразделениями Центра являются наличие у этих граждан психических заболеваний, хронического алкоголизма, венерических, карантинных инфекционных заболеваний, </w:t>
      </w:r>
      <w:proofErr w:type="spellStart"/>
      <w:r w:rsidRPr="00FC05EE">
        <w:rPr>
          <w:color w:val="1F497D" w:themeColor="text2"/>
          <w:sz w:val="27"/>
          <w:szCs w:val="27"/>
        </w:rPr>
        <w:t>бактерионосительства</w:t>
      </w:r>
      <w:proofErr w:type="spellEnd"/>
      <w:r w:rsidRPr="00FC05EE">
        <w:rPr>
          <w:color w:val="1F497D" w:themeColor="text2"/>
          <w:sz w:val="27"/>
          <w:szCs w:val="27"/>
        </w:rPr>
        <w:t>, активных форм туберкулеза, а также иных тяжелых заболеваний, требующих лечения в специализированных учреждениям здравоохранения.</w:t>
      </w:r>
      <w:proofErr w:type="gramEnd"/>
      <w:r w:rsidRPr="00FC05EE">
        <w:rPr>
          <w:color w:val="1F497D" w:themeColor="text2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Отказ в предоставлении социальных услуг Центром по медицинским показаниям оформляется совместным заключением его руководства и врачей - консультативной комиссии учреждения здравоохранения.</w:t>
      </w:r>
    </w:p>
    <w:p w:rsidR="00682BB4" w:rsidRDefault="00682BB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3.1.7. Снятие граждан с обслуживания структурными подразделениями Центра производится приказом директора Центра по личному заявлению обслуживаемого лица, при истечении сроков обслуживания, нарушении договорных условий оплаты за обслуживание, выявлении медицинских  противопоказаний, нарушения гражданами установленных норм и правил при предоставлении им социальных услуг.</w:t>
      </w:r>
      <w:r>
        <w:rPr>
          <w:color w:val="000000"/>
          <w:sz w:val="27"/>
          <w:szCs w:val="27"/>
        </w:rPr>
        <w:br/>
        <w:t>При отказе граждан от обслуживания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 и получено письменное подтверждение о получении ими такой информации.</w:t>
      </w:r>
      <w:r>
        <w:rPr>
          <w:color w:val="000000"/>
          <w:sz w:val="27"/>
          <w:szCs w:val="27"/>
        </w:rPr>
        <w:br/>
        <w:t>Решение об отказе от принятия на обслуживание или снятии с обслуживания граждан может быть обжаловано ими или их законными представителями в органы социальной защиты населения, а также в суд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3F5714" w:rsidRDefault="003F5714" w:rsidP="00213DC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ОТДЕЛЕНИЕ СОЦИАЛЬНОГО ОБСЛУЖИВАНИЯ НА ДОМУ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3.2.1. 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</w:t>
      </w:r>
      <w:proofErr w:type="gramStart"/>
      <w:r>
        <w:rPr>
          <w:color w:val="000000"/>
          <w:sz w:val="27"/>
          <w:szCs w:val="27"/>
        </w:rPr>
        <w:t>привычной</w:t>
      </w:r>
      <w:proofErr w:type="gramEnd"/>
      <w:r>
        <w:rPr>
          <w:color w:val="000000"/>
          <w:sz w:val="27"/>
          <w:szCs w:val="27"/>
        </w:rPr>
        <w:t xml:space="preserve"> социальной среде, в целях поддержания их социального статуса, а также на защиту их прав и законных интересов.</w:t>
      </w:r>
      <w:r>
        <w:rPr>
          <w:color w:val="000000"/>
          <w:sz w:val="27"/>
          <w:szCs w:val="27"/>
        </w:rPr>
        <w:br/>
        <w:t>Отделение создается для временного (до 6 месяцев) или постоянного оказания гражданам, частично утратившим способность к самообслуживанию и нуждающимся в посторонней поддержке, социально - бытовой помощи в надомных условиях.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3.2.2. Социальные услуги, входящие в  перечень основных социальных услуг, предоставляются гражданам пожилого возраста и инвалидам на дому бесплатно, а также на платных условиях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3.2.3. Порядок зачисления на платное надомное обслуживание производится в соответствии с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1.11 - 1.19 настоящего Положения.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3.2.4. Снятие граждан с платного обслуживания производится приказом директора </w:t>
      </w:r>
      <w:proofErr w:type="gramStart"/>
      <w:r>
        <w:rPr>
          <w:color w:val="000000"/>
          <w:sz w:val="27"/>
          <w:szCs w:val="27"/>
        </w:rPr>
        <w:t>Центра</w:t>
      </w:r>
      <w:proofErr w:type="gramEnd"/>
      <w:r>
        <w:rPr>
          <w:color w:val="000000"/>
          <w:sz w:val="27"/>
          <w:szCs w:val="27"/>
        </w:rPr>
        <w:t xml:space="preserve"> по представлению заведующего отделением в случае несоблюдения сроков </w:t>
      </w:r>
      <w:r>
        <w:rPr>
          <w:color w:val="000000"/>
          <w:sz w:val="27"/>
          <w:szCs w:val="27"/>
        </w:rPr>
        <w:lastRenderedPageBreak/>
        <w:t>оплаты обслуживаемым, а также в случае нарушения договора или по личному заявлению обслуживаемого.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3.2.5. Отделение создается для обслуживания не менее 120 граждан пожилого возраста и инвалидов, проживающих в городской и не менее 60 граждан, проживающих в сельской местности или городском секторе, не имеющем </w:t>
      </w:r>
      <w:proofErr w:type="spellStart"/>
      <w:proofErr w:type="gramStart"/>
      <w:r>
        <w:rPr>
          <w:color w:val="000000"/>
          <w:sz w:val="27"/>
          <w:szCs w:val="27"/>
        </w:rPr>
        <w:t>коммунально</w:t>
      </w:r>
      <w:proofErr w:type="spellEnd"/>
      <w:r>
        <w:rPr>
          <w:color w:val="000000"/>
          <w:sz w:val="27"/>
          <w:szCs w:val="27"/>
        </w:rPr>
        <w:t xml:space="preserve"> - бытового</w:t>
      </w:r>
      <w:proofErr w:type="gramEnd"/>
      <w:r>
        <w:rPr>
          <w:color w:val="000000"/>
          <w:sz w:val="27"/>
          <w:szCs w:val="27"/>
        </w:rPr>
        <w:t xml:space="preserve"> благоустройства.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3.2.6. Обслуживание граждан пожилого возраста и инвалидов осуществляется социальными работниками, состоящими в штате отделения.</w:t>
      </w:r>
      <w:r>
        <w:rPr>
          <w:color w:val="000000"/>
          <w:sz w:val="27"/>
          <w:szCs w:val="27"/>
        </w:rPr>
        <w:br/>
        <w:t>Должность социального работника вводится из расчета обслуживания одним работников 8 пенсионеров и инвалидов, проживающих в городе, и 4-х в сельской местности или в городском частном секторе.</w:t>
      </w:r>
      <w:r>
        <w:rPr>
          <w:color w:val="000000"/>
          <w:sz w:val="27"/>
          <w:szCs w:val="27"/>
        </w:rPr>
        <w:br/>
        <w:t>К обслуживанию граждан на дому могут привлекаться лица, в том числе не имеющие профессиональной подготовки, на условиях работы с меньшей нагрузкой, установленной для социальных работников, и пропорциональной оплатой труда.</w:t>
      </w:r>
      <w:r>
        <w:rPr>
          <w:color w:val="000000"/>
          <w:sz w:val="27"/>
          <w:szCs w:val="27"/>
        </w:rPr>
        <w:br/>
        <w:t>Зоны обслуживания для социальных работников и график работы устанавливаются заведующим отделением с учетом степени и характера нуждаемости пенсионеров и инвалидов в помощи, компактности их проживания, транспортных связей, наличия предприятий торговли, общественного питания и бытового обслуживания, при условии посещения социальными работниками обслуживаемых не реже 2 раз в неделю.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3.2.7. Лица, принимаемые на должность специалистов по социальной работе и социальных работников, проходят предварительный медицинский осмотр (флюорографическое обследование, осмотр дерматолога и терапевта) с оформлением допуска к работе.</w:t>
      </w:r>
      <w:r>
        <w:rPr>
          <w:color w:val="000000"/>
          <w:sz w:val="27"/>
          <w:szCs w:val="27"/>
        </w:rPr>
        <w:br/>
        <w:t xml:space="preserve">Дальнейший порядок и периодичность медицинских осмотров устанавливается местными органами здравоохранения и </w:t>
      </w:r>
      <w:proofErr w:type="spellStart"/>
      <w:r>
        <w:rPr>
          <w:color w:val="000000"/>
          <w:sz w:val="27"/>
          <w:szCs w:val="27"/>
        </w:rPr>
        <w:t>санэпидслужбы</w:t>
      </w:r>
      <w:proofErr w:type="spellEnd"/>
      <w:r>
        <w:rPr>
          <w:color w:val="000000"/>
          <w:sz w:val="27"/>
          <w:szCs w:val="27"/>
        </w:rPr>
        <w:t xml:space="preserve"> с учетом конкретной эпидемиологической обстановки.</w:t>
      </w:r>
    </w:p>
    <w:p w:rsidR="00682BB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3.2.8. Социальные работники обеспечиваются одеждой, обувью и инвентарем в соответствии с перечнем и нормами выдачи специальной одежды, обуви и инвентаря, предоставляемых бесплатно социальным работникам при исполнении ими служебных обязанностей, утвержденным Постановлением главы администрации области от 30.05.96 г. N 314.</w:t>
      </w:r>
    </w:p>
    <w:p w:rsidR="000C7834" w:rsidRDefault="000C783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ОТДЕЛЕНИЕ СРО</w:t>
      </w:r>
      <w:r w:rsidR="003F5714">
        <w:rPr>
          <w:color w:val="000000"/>
          <w:sz w:val="27"/>
          <w:szCs w:val="27"/>
        </w:rPr>
        <w:t>ЧНОГО СОЦИАЛЬНОГО ОБСЛУЖИВАНИЯ</w:t>
      </w:r>
      <w:r w:rsidR="003F571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.1. Отделение срочного социального обслуживания предназначается для оказания гражданам, остро нуждающимся в социальной поддержке, неотложной помощи разового характера, направленной на поддержание их жизнедеятельности.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.2. Срочное социальное обслуживание включает следующие социальные услуги:</w:t>
      </w:r>
      <w:r>
        <w:rPr>
          <w:color w:val="000000"/>
          <w:sz w:val="27"/>
          <w:szCs w:val="27"/>
        </w:rPr>
        <w:br/>
        <w:t>- разовое обеспечение остро нуждающихся бесплатным горячим питанием или продуктовыми наборами;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обеспечение одеждой, обувью и другими предметами первой необходимости;</w:t>
      </w:r>
      <w:r>
        <w:rPr>
          <w:color w:val="000000"/>
          <w:sz w:val="27"/>
          <w:szCs w:val="27"/>
        </w:rPr>
        <w:br/>
        <w:t>- разовое оказание материальной помощи;</w:t>
      </w:r>
      <w:r>
        <w:rPr>
          <w:color w:val="000000"/>
          <w:sz w:val="27"/>
          <w:szCs w:val="27"/>
        </w:rPr>
        <w:br/>
        <w:t>- оказание экстренной доврачебной помощи;</w:t>
      </w:r>
      <w:r>
        <w:rPr>
          <w:color w:val="000000"/>
          <w:sz w:val="27"/>
          <w:szCs w:val="27"/>
        </w:rPr>
        <w:br/>
        <w:t>- содействие в получении временного жилого помещения;</w:t>
      </w:r>
      <w:r>
        <w:rPr>
          <w:color w:val="000000"/>
          <w:sz w:val="27"/>
          <w:szCs w:val="27"/>
        </w:rPr>
        <w:br/>
        <w:t>- организацию юридической помощи в целях защиты прав обслуживаемых лиц;</w:t>
      </w:r>
      <w:r>
        <w:rPr>
          <w:color w:val="000000"/>
          <w:sz w:val="27"/>
          <w:szCs w:val="27"/>
        </w:rPr>
        <w:br/>
        <w:t xml:space="preserve">- организацию экстренной </w:t>
      </w:r>
      <w:proofErr w:type="spellStart"/>
      <w:proofErr w:type="gramStart"/>
      <w:r>
        <w:rPr>
          <w:color w:val="000000"/>
          <w:sz w:val="27"/>
          <w:szCs w:val="27"/>
        </w:rPr>
        <w:t>медико</w:t>
      </w:r>
      <w:proofErr w:type="spellEnd"/>
      <w:r>
        <w:rPr>
          <w:color w:val="000000"/>
          <w:sz w:val="27"/>
          <w:szCs w:val="27"/>
        </w:rPr>
        <w:t xml:space="preserve"> - психологической</w:t>
      </w:r>
      <w:proofErr w:type="gramEnd"/>
      <w:r>
        <w:rPr>
          <w:color w:val="000000"/>
          <w:sz w:val="27"/>
          <w:szCs w:val="27"/>
        </w:rPr>
        <w:t xml:space="preserve"> помощи с привлечением для этой работы психологов и священнослужителей;</w:t>
      </w:r>
      <w:r>
        <w:rPr>
          <w:color w:val="000000"/>
          <w:sz w:val="27"/>
          <w:szCs w:val="27"/>
        </w:rPr>
        <w:br/>
        <w:t>- направление граждан в соответствующие органы и службы для квалифицированного и полного разрешения их вопросов;</w:t>
      </w:r>
      <w:r>
        <w:rPr>
          <w:color w:val="000000"/>
          <w:sz w:val="27"/>
          <w:szCs w:val="27"/>
        </w:rPr>
        <w:br/>
        <w:t>- иные срочные социальные услуги.</w:t>
      </w:r>
    </w:p>
    <w:p w:rsidR="00682BB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="003F5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Деятельность службы строится на сотрудничестве с различными государственными, общественными организациями и учреждениями, благотворительными фондами и отдельными гражданами.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ОТДЕЛЕНИЕ </w:t>
      </w:r>
      <w:proofErr w:type="gramStart"/>
      <w:r>
        <w:rPr>
          <w:color w:val="000000"/>
          <w:sz w:val="27"/>
          <w:szCs w:val="27"/>
        </w:rPr>
        <w:t>ПСИХОЛОГО – ПЕДАГОГИЧЕСКОЙ</w:t>
      </w:r>
      <w:proofErr w:type="gramEnd"/>
      <w:r>
        <w:rPr>
          <w:color w:val="000000"/>
          <w:sz w:val="27"/>
          <w:szCs w:val="27"/>
        </w:rPr>
        <w:t xml:space="preserve"> ПОМОЩИ СЕМЬЕ И ДЕТЯМ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.1. Отделение предназначается для оказания социально - психологической и педагогической помощи различным возрастным и социальным категориям граждан, проживающим на территории </w:t>
      </w:r>
      <w:r w:rsidR="0067471B">
        <w:rPr>
          <w:color w:val="000000"/>
          <w:sz w:val="27"/>
          <w:szCs w:val="27"/>
        </w:rPr>
        <w:t>Ачхой-Мартановского района</w:t>
      </w:r>
      <w:r>
        <w:rPr>
          <w:color w:val="000000"/>
          <w:sz w:val="27"/>
          <w:szCs w:val="27"/>
        </w:rPr>
        <w:t>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.2. Отделение создается с целью оказания квалифицированной социально -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педагогической</w:t>
      </w:r>
      <w:proofErr w:type="gramEnd"/>
      <w:r>
        <w:rPr>
          <w:color w:val="000000"/>
          <w:sz w:val="27"/>
          <w:szCs w:val="27"/>
        </w:rPr>
        <w:t xml:space="preserve"> помощи семье и несовершеннолетним детям, находящимся в кризисном состоянии; профилактики и предупреждения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поведения у детей; повышения их психологической культуры; формирования общей нравственной и психологической культуры, установления гармонических внутрисемейных отношений.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.3. Основными направлениями деятельности отделения являются:</w:t>
      </w:r>
      <w:r>
        <w:rPr>
          <w:color w:val="000000"/>
          <w:sz w:val="27"/>
          <w:szCs w:val="27"/>
        </w:rPr>
        <w:br/>
        <w:t xml:space="preserve">- выявление неблагоприятных психобиологических,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педагогических</w:t>
      </w:r>
      <w:proofErr w:type="gramEnd"/>
      <w:r>
        <w:rPr>
          <w:color w:val="000000"/>
          <w:sz w:val="27"/>
          <w:szCs w:val="27"/>
        </w:rPr>
        <w:t>, социальных факторов и причин, обуславливающих отклонения в состоянии психического здоровья семьи и детей, и предоставление услуг конкретным нуждающимся семьям и детям;</w:t>
      </w:r>
      <w:r>
        <w:rPr>
          <w:color w:val="000000"/>
          <w:sz w:val="27"/>
          <w:szCs w:val="27"/>
        </w:rPr>
        <w:br/>
        <w:t>- патронаж семей, имеющих неблагоприятные психологические и социально - педагогические условия, детей, переживших психическую травму (потеря и болезнь близких и др.);</w:t>
      </w:r>
      <w:r>
        <w:rPr>
          <w:color w:val="000000"/>
          <w:sz w:val="27"/>
          <w:szCs w:val="27"/>
        </w:rPr>
        <w:br/>
        <w:t>- психотерапевтическая помощь семьям, переживающим острый кризис;</w:t>
      </w:r>
      <w:r>
        <w:rPr>
          <w:color w:val="000000"/>
          <w:sz w:val="27"/>
          <w:szCs w:val="27"/>
        </w:rPr>
        <w:br/>
        <w:t>- оказание экстренной психологической помощи, в том числе по "телефону доверия";</w:t>
      </w:r>
      <w:r>
        <w:rPr>
          <w:color w:val="000000"/>
          <w:sz w:val="27"/>
          <w:szCs w:val="27"/>
        </w:rPr>
        <w:br/>
        <w:t>- проведение тренингов с лицами, нуждающимися в психологической поддержке, по выработке умений и навыков общения (в том числе внутрисемейного), социальной адаптации;</w:t>
      </w:r>
      <w:r>
        <w:rPr>
          <w:color w:val="000000"/>
          <w:sz w:val="27"/>
          <w:szCs w:val="27"/>
        </w:rPr>
        <w:br/>
        <w:t xml:space="preserve">- консультирование родителей по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педагогическим</w:t>
      </w:r>
      <w:proofErr w:type="gramEnd"/>
      <w:r>
        <w:rPr>
          <w:color w:val="000000"/>
          <w:sz w:val="27"/>
          <w:szCs w:val="27"/>
        </w:rPr>
        <w:t xml:space="preserve"> вопросам (особенности возрастного и индивидуального развития детей, преодоление педагогической запущенности, методика семейного воспитания, выбор профессии и жизненное самоопределение и др.);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- консультирование по социально - медицинским вопросам (сексуальные расстройства, </w:t>
      </w:r>
      <w:proofErr w:type="spellStart"/>
      <w:r>
        <w:rPr>
          <w:color w:val="000000"/>
          <w:sz w:val="27"/>
          <w:szCs w:val="27"/>
        </w:rPr>
        <w:t>психосексуальное</w:t>
      </w:r>
      <w:proofErr w:type="spellEnd"/>
      <w:r>
        <w:rPr>
          <w:color w:val="000000"/>
          <w:sz w:val="27"/>
          <w:szCs w:val="27"/>
        </w:rPr>
        <w:t xml:space="preserve"> развитие детей и др.);</w:t>
      </w:r>
      <w:r>
        <w:rPr>
          <w:color w:val="000000"/>
          <w:sz w:val="27"/>
          <w:szCs w:val="27"/>
        </w:rPr>
        <w:br/>
        <w:t>- оказание помощи педагогическим работникам в расширении их психологических знаний;</w:t>
      </w:r>
      <w:r>
        <w:rPr>
          <w:color w:val="000000"/>
          <w:sz w:val="27"/>
          <w:szCs w:val="27"/>
        </w:rPr>
        <w:br/>
        <w:t xml:space="preserve">- проведение </w:t>
      </w:r>
      <w:proofErr w:type="spellStart"/>
      <w:r>
        <w:rPr>
          <w:color w:val="000000"/>
          <w:sz w:val="27"/>
          <w:szCs w:val="27"/>
        </w:rPr>
        <w:t>лекционно</w:t>
      </w:r>
      <w:proofErr w:type="spellEnd"/>
      <w:r>
        <w:rPr>
          <w:color w:val="000000"/>
          <w:sz w:val="27"/>
          <w:szCs w:val="27"/>
        </w:rPr>
        <w:t xml:space="preserve"> - просветительской работы;</w:t>
      </w:r>
      <w:r>
        <w:rPr>
          <w:color w:val="000000"/>
          <w:sz w:val="27"/>
          <w:szCs w:val="27"/>
        </w:rPr>
        <w:br/>
        <w:t xml:space="preserve">- организация </w:t>
      </w:r>
      <w:proofErr w:type="spellStart"/>
      <w:proofErr w:type="gramStart"/>
      <w:r>
        <w:rPr>
          <w:color w:val="000000"/>
          <w:sz w:val="27"/>
          <w:szCs w:val="27"/>
        </w:rPr>
        <w:t>психолого</w:t>
      </w:r>
      <w:proofErr w:type="spellEnd"/>
      <w:r>
        <w:rPr>
          <w:color w:val="000000"/>
          <w:sz w:val="27"/>
          <w:szCs w:val="27"/>
        </w:rPr>
        <w:t xml:space="preserve"> - диагностической</w:t>
      </w:r>
      <w:proofErr w:type="gramEnd"/>
      <w:r>
        <w:rPr>
          <w:color w:val="000000"/>
          <w:sz w:val="27"/>
          <w:szCs w:val="27"/>
        </w:rPr>
        <w:t xml:space="preserve"> деятельности;</w:t>
      </w:r>
      <w:r>
        <w:rPr>
          <w:color w:val="000000"/>
          <w:sz w:val="27"/>
          <w:szCs w:val="27"/>
        </w:rPr>
        <w:br/>
        <w:t>- организация  курсов «Родительский университет»</w:t>
      </w:r>
      <w:r>
        <w:rPr>
          <w:color w:val="000000"/>
          <w:sz w:val="27"/>
          <w:szCs w:val="27"/>
        </w:rPr>
        <w:br/>
        <w:t>- содействие развитию творческих, личностных, духовных и физических ресурсов клиента.</w:t>
      </w:r>
      <w:r>
        <w:rPr>
          <w:color w:val="000000"/>
          <w:sz w:val="27"/>
          <w:szCs w:val="27"/>
        </w:rPr>
        <w:br/>
        <w:t>Содержание работы отделения определяется конкретными условиями и кадровым обеспечением.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.4. </w:t>
      </w:r>
      <w:proofErr w:type="gramStart"/>
      <w:r>
        <w:rPr>
          <w:color w:val="000000"/>
          <w:sz w:val="27"/>
          <w:szCs w:val="27"/>
        </w:rPr>
        <w:t>Категориями и группами населения, которым отделение оказывает социальные услуги, являются:</w:t>
      </w:r>
      <w:r>
        <w:rPr>
          <w:color w:val="000000"/>
          <w:sz w:val="27"/>
          <w:szCs w:val="27"/>
        </w:rPr>
        <w:br/>
        <w:t>- семьи: многодетные: неполные, бездетные, семьи, находящиеся в состоянии развода, молодые студенческие семьи, несовершеннолетние родители, семьи с неблагоприятным психологическим микроклиматом, эмоционально - конфликтными отношениями, педагогической несостоятельностью родителей, жестоким обращением с детьми;</w:t>
      </w:r>
      <w:r>
        <w:rPr>
          <w:color w:val="000000"/>
          <w:sz w:val="27"/>
          <w:szCs w:val="27"/>
        </w:rPr>
        <w:br/>
        <w:t>- дети и подростки, оказавшиеся в неблагоприятных семейных условиях, угрожающих здоровью и развитию;</w:t>
      </w:r>
      <w:proofErr w:type="gramEnd"/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граждане, имеющие отклонения в физическом и психическом развитии, в том числе инвалиды;</w:t>
      </w:r>
      <w:r>
        <w:rPr>
          <w:color w:val="000000"/>
          <w:sz w:val="27"/>
          <w:szCs w:val="27"/>
        </w:rPr>
        <w:br/>
        <w:t>- дети и взрослые, испытывающие негативное воздействие по месту жительства, учебы, работы (жестокое обращение, насилие, оскорбление, унижение, вымогательство, приобщение к алкоголю, наркотикам, вовлечение в противоправную деятельность), переживающие острые конфликтные ситуации с родителями, учителями, соседями, знакомыми;</w:t>
      </w:r>
      <w:r>
        <w:rPr>
          <w:color w:val="000000"/>
          <w:sz w:val="27"/>
          <w:szCs w:val="27"/>
        </w:rPr>
        <w:br/>
        <w:t>- имеющие затруднения во взаимоотношениях с окружающими людьми, в профессиональном и жизненном самоопределении;</w:t>
      </w:r>
      <w:proofErr w:type="gramEnd"/>
      <w:r>
        <w:rPr>
          <w:color w:val="000000"/>
          <w:sz w:val="27"/>
          <w:szCs w:val="27"/>
        </w:rPr>
        <w:br/>
        <w:t>- взрослые граждане, испытывающие сложности в отношениях с детьми, родственниками, коллегами и др. людьми;</w:t>
      </w:r>
      <w:r>
        <w:rPr>
          <w:color w:val="000000"/>
          <w:sz w:val="27"/>
          <w:szCs w:val="27"/>
        </w:rPr>
        <w:br/>
        <w:t>- бывшие воспитанники детских домов и школ - интернатов (несовершеннолетние и совершеннолетние).</w:t>
      </w:r>
    </w:p>
    <w:p w:rsidR="003F571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3F571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Обращение в отделение осуществляется как в открытой, так и в анонимной форме, непосредственно или по телефону, через почту доверия и др.</w:t>
      </w:r>
    </w:p>
    <w:p w:rsidR="00682BB4" w:rsidRDefault="00682BB4" w:rsidP="003F571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</w:t>
      </w:r>
      <w:r w:rsidR="003F5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="003F571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Отделение осуществляет свою деятельность силами штатных работников (психологи, социальные педагоги), а также лиц, привлекаемых по совместительству.</w:t>
      </w:r>
    </w:p>
    <w:p w:rsidR="00682BB4" w:rsidRDefault="00682BB4"/>
    <w:sectPr w:rsidR="00682BB4" w:rsidSect="00682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DFA"/>
    <w:multiLevelType w:val="multilevel"/>
    <w:tmpl w:val="C00895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BB4"/>
    <w:rsid w:val="0003599F"/>
    <w:rsid w:val="000C7834"/>
    <w:rsid w:val="001224B3"/>
    <w:rsid w:val="0016537B"/>
    <w:rsid w:val="00213DC4"/>
    <w:rsid w:val="00350388"/>
    <w:rsid w:val="003538C8"/>
    <w:rsid w:val="003C0091"/>
    <w:rsid w:val="003F5714"/>
    <w:rsid w:val="00460B29"/>
    <w:rsid w:val="005007A6"/>
    <w:rsid w:val="00524C7B"/>
    <w:rsid w:val="0052555E"/>
    <w:rsid w:val="0067471B"/>
    <w:rsid w:val="00682BB4"/>
    <w:rsid w:val="00682D7D"/>
    <w:rsid w:val="0068313F"/>
    <w:rsid w:val="007C18B3"/>
    <w:rsid w:val="007C20AD"/>
    <w:rsid w:val="00821BC4"/>
    <w:rsid w:val="00913957"/>
    <w:rsid w:val="00972DE9"/>
    <w:rsid w:val="00B21288"/>
    <w:rsid w:val="00B97453"/>
    <w:rsid w:val="00BC411B"/>
    <w:rsid w:val="00BF35FD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2BB4"/>
    <w:rPr>
      <w:b/>
      <w:bCs/>
    </w:rPr>
  </w:style>
  <w:style w:type="character" w:customStyle="1" w:styleId="apple-converted-space">
    <w:name w:val="apple-converted-space"/>
    <w:basedOn w:val="a0"/>
    <w:rsid w:val="00682BB4"/>
  </w:style>
  <w:style w:type="paragraph" w:styleId="a5">
    <w:name w:val="No Spacing"/>
    <w:uiPriority w:val="1"/>
    <w:qFormat/>
    <w:rsid w:val="00213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23</cp:revision>
  <cp:lastPrinted>2018-11-30T07:05:00Z</cp:lastPrinted>
  <dcterms:created xsi:type="dcterms:W3CDTF">2016-02-20T11:36:00Z</dcterms:created>
  <dcterms:modified xsi:type="dcterms:W3CDTF">2018-11-30T07:06:00Z</dcterms:modified>
</cp:coreProperties>
</file>